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CB4F" w14:textId="77777777" w:rsidR="006B6463" w:rsidRPr="006B6463" w:rsidRDefault="006B6463" w:rsidP="006B6463">
      <w:pPr>
        <w:pStyle w:val="Rubrik1"/>
        <w:spacing w:after="240"/>
        <w:rPr>
          <w:sz w:val="28"/>
          <w:szCs w:val="28"/>
        </w:rPr>
      </w:pPr>
      <w:r w:rsidRPr="006B6463">
        <w:rPr>
          <w:sz w:val="28"/>
          <w:szCs w:val="28"/>
        </w:rPr>
        <w:t>Protokoll Styrelsemöte Vintergatsbyns samfällighetsförening</w:t>
      </w:r>
    </w:p>
    <w:p w14:paraId="557B89E9" w14:textId="63621FFF" w:rsidR="00167FD0" w:rsidRDefault="006B6463" w:rsidP="00B30389">
      <w:pPr>
        <w:tabs>
          <w:tab w:val="clear" w:pos="0"/>
          <w:tab w:val="left" w:pos="1418"/>
        </w:tabs>
        <w:spacing w:after="0"/>
        <w:ind w:left="1418" w:hanging="1418"/>
      </w:pPr>
      <w:r w:rsidRPr="006B6463">
        <w:t>Datum</w:t>
      </w:r>
      <w:r>
        <w:t>;</w:t>
      </w:r>
      <w:r w:rsidRPr="006B6463">
        <w:t xml:space="preserve"> </w:t>
      </w:r>
      <w:r w:rsidR="004516D8">
        <w:tab/>
      </w:r>
      <w:r w:rsidR="00A03B84">
        <w:t>lördag</w:t>
      </w:r>
      <w:r w:rsidR="00B21BC3">
        <w:t xml:space="preserve"> </w:t>
      </w:r>
      <w:r w:rsidR="00A03B84">
        <w:t>10</w:t>
      </w:r>
      <w:r w:rsidR="004516D8">
        <w:t xml:space="preserve"> </w:t>
      </w:r>
      <w:r w:rsidR="00A03B84">
        <w:t>december</w:t>
      </w:r>
      <w:r w:rsidR="00584D4F">
        <w:t xml:space="preserve"> </w:t>
      </w:r>
      <w:proofErr w:type="spellStart"/>
      <w:r w:rsidR="00584D4F">
        <w:t>kl</w:t>
      </w:r>
      <w:proofErr w:type="spellEnd"/>
      <w:r w:rsidR="00584D4F">
        <w:t xml:space="preserve"> </w:t>
      </w:r>
      <w:r w:rsidR="00FE211C">
        <w:t>1</w:t>
      </w:r>
      <w:r w:rsidR="00A03B84">
        <w:t>7</w:t>
      </w:r>
      <w:r w:rsidR="00584D4F">
        <w:t>:</w:t>
      </w:r>
      <w:r w:rsidR="00A03B84">
        <w:t>3</w:t>
      </w:r>
      <w:r w:rsidR="00584D4F">
        <w:t>0</w:t>
      </w:r>
      <w:r w:rsidR="00584D4F" w:rsidRPr="00167FD0">
        <w:t>.</w:t>
      </w:r>
    </w:p>
    <w:p w14:paraId="7F66A55A" w14:textId="2994BA34" w:rsidR="006B6463" w:rsidRDefault="006B6463" w:rsidP="00B30389">
      <w:pPr>
        <w:tabs>
          <w:tab w:val="clear" w:pos="0"/>
          <w:tab w:val="left" w:pos="1418"/>
        </w:tabs>
        <w:spacing w:after="0"/>
        <w:ind w:left="1418" w:hanging="1418"/>
      </w:pPr>
      <w:r>
        <w:t>Plats;</w:t>
      </w:r>
      <w:r w:rsidRPr="006B6463">
        <w:t xml:space="preserve"> </w:t>
      </w:r>
      <w:r w:rsidR="00B30389">
        <w:tab/>
      </w:r>
      <w:r w:rsidR="00A03B84">
        <w:t>Parkhyddan</w:t>
      </w:r>
    </w:p>
    <w:p w14:paraId="1FE27B9D" w14:textId="07FA6C27" w:rsidR="00167FD0" w:rsidRDefault="006B6463" w:rsidP="00B30389">
      <w:pPr>
        <w:tabs>
          <w:tab w:val="clear" w:pos="0"/>
          <w:tab w:val="left" w:pos="1418"/>
        </w:tabs>
        <w:spacing w:after="0"/>
        <w:ind w:left="1418" w:hanging="1418"/>
      </w:pPr>
      <w:r>
        <w:t xml:space="preserve">Närvarande; </w:t>
      </w:r>
      <w:r w:rsidR="00B30389">
        <w:tab/>
      </w:r>
      <w:r>
        <w:t xml:space="preserve">Lars Edvardsson, Ulf </w:t>
      </w:r>
      <w:proofErr w:type="spellStart"/>
      <w:r>
        <w:t>Dalenius</w:t>
      </w:r>
      <w:proofErr w:type="spellEnd"/>
      <w:r>
        <w:t>, Anders Ljung, Johan Samuelsson</w:t>
      </w:r>
      <w:r w:rsidR="00FE211C">
        <w:t>, Petra Arborén, Bengt-Erik Skoglund</w:t>
      </w:r>
      <w:r w:rsidR="00C7133E">
        <w:t xml:space="preserve">, Anna </w:t>
      </w:r>
      <w:r w:rsidR="00B003F1">
        <w:t>B</w:t>
      </w:r>
      <w:r w:rsidR="00C7133E">
        <w:t>ellviken</w:t>
      </w:r>
      <w:r w:rsidR="00A03B84">
        <w:t>, Kjell Larsson, Magnus Berglöf, Bengt Holmgren, Jonny Karlsson</w:t>
      </w:r>
    </w:p>
    <w:p w14:paraId="4FBAEBAE" w14:textId="77777777" w:rsidR="00DE5371" w:rsidRDefault="00DE5371" w:rsidP="00DE5371">
      <w:pPr>
        <w:pStyle w:val="Rubrik2"/>
        <w:ind w:left="0" w:firstLine="0"/>
      </w:pPr>
    </w:p>
    <w:p w14:paraId="5AB51631" w14:textId="074A7D70" w:rsidR="00167FD0" w:rsidRPr="005423EA" w:rsidRDefault="00167FD0" w:rsidP="00DE5371">
      <w:pPr>
        <w:pStyle w:val="Rubrik2"/>
        <w:ind w:left="0" w:firstLine="0"/>
      </w:pPr>
      <w:proofErr w:type="gramStart"/>
      <w:r w:rsidRPr="005423EA">
        <w:t>1  Mötets</w:t>
      </w:r>
      <w:proofErr w:type="gramEnd"/>
      <w:r w:rsidRPr="005423EA">
        <w:t xml:space="preserve"> öppnande </w:t>
      </w:r>
    </w:p>
    <w:p w14:paraId="702139FA" w14:textId="7264E1A1" w:rsidR="00923D97" w:rsidRPr="005423EA" w:rsidRDefault="009E4021" w:rsidP="009E4021">
      <w:r>
        <w:t xml:space="preserve">        </w:t>
      </w:r>
      <w:r w:rsidR="00923D97" w:rsidRPr="005423EA">
        <w:t>Ordförande förklarade mötet öppnat</w:t>
      </w:r>
      <w:r w:rsidR="008A552F">
        <w:t>.</w:t>
      </w:r>
    </w:p>
    <w:p w14:paraId="45BA2667" w14:textId="6069C70F" w:rsidR="00167FD0" w:rsidRDefault="00167FD0" w:rsidP="005423EA">
      <w:pPr>
        <w:pStyle w:val="Rubrik2"/>
      </w:pPr>
      <w:proofErr w:type="gramStart"/>
      <w:r w:rsidRPr="00923D97">
        <w:t>2  Val</w:t>
      </w:r>
      <w:proofErr w:type="gramEnd"/>
      <w:r w:rsidRPr="00923D97">
        <w:t xml:space="preserve"> av justerare </w:t>
      </w:r>
    </w:p>
    <w:p w14:paraId="11601D8E" w14:textId="722C1A68" w:rsidR="00923D97" w:rsidRPr="00923D97" w:rsidRDefault="0035188E" w:rsidP="0035188E">
      <w:r>
        <w:t xml:space="preserve">        </w:t>
      </w:r>
      <w:r w:rsidR="00923D97">
        <w:t>Ordförande valdes att justera dagens protokoll</w:t>
      </w:r>
      <w:r w:rsidR="008A552F">
        <w:t>.</w:t>
      </w:r>
    </w:p>
    <w:p w14:paraId="2F5A85C9" w14:textId="2A24D6C9" w:rsidR="0096655B" w:rsidRPr="00923D97" w:rsidRDefault="00167FD0" w:rsidP="005423EA">
      <w:pPr>
        <w:pStyle w:val="Rubrik2"/>
      </w:pPr>
      <w:proofErr w:type="gramStart"/>
      <w:r w:rsidRPr="00923D97">
        <w:t>3  Godkännande</w:t>
      </w:r>
      <w:proofErr w:type="gramEnd"/>
      <w:r w:rsidRPr="00923D97">
        <w:t xml:space="preserve"> av dagordning</w:t>
      </w:r>
    </w:p>
    <w:p w14:paraId="3ECB4883" w14:textId="44AA363E" w:rsidR="00167FD0" w:rsidRPr="00DE5371" w:rsidRDefault="00656000" w:rsidP="00DE5371">
      <w:r>
        <w:t xml:space="preserve">        </w:t>
      </w:r>
      <w:r w:rsidR="00923D97">
        <w:t>Dagordningen godkändes</w:t>
      </w:r>
    </w:p>
    <w:p w14:paraId="17A990ED" w14:textId="5671A78B" w:rsidR="00167FD0" w:rsidRPr="00923D97" w:rsidRDefault="00167FD0" w:rsidP="005423EA">
      <w:pPr>
        <w:pStyle w:val="Rubrik2"/>
      </w:pPr>
      <w:proofErr w:type="gramStart"/>
      <w:r w:rsidRPr="00923D97">
        <w:t>4  Föregående</w:t>
      </w:r>
      <w:proofErr w:type="gramEnd"/>
      <w:r w:rsidRPr="00923D97">
        <w:t xml:space="preserve"> protokoll </w:t>
      </w:r>
    </w:p>
    <w:p w14:paraId="5F298493" w14:textId="2EAA5074" w:rsidR="0096655B" w:rsidRPr="00923D97" w:rsidRDefault="009E4021" w:rsidP="009E4021">
      <w:r>
        <w:t xml:space="preserve">        </w:t>
      </w:r>
      <w:r w:rsidR="00923D97">
        <w:t>Föregående protokoll lästes igenom och godkändes</w:t>
      </w:r>
      <w:r w:rsidR="008A552F">
        <w:t>.</w:t>
      </w:r>
    </w:p>
    <w:p w14:paraId="56CFE93F" w14:textId="0A296DFD" w:rsidR="00167FD0" w:rsidRPr="00923D97" w:rsidRDefault="00C7133E" w:rsidP="00150868">
      <w:pPr>
        <w:pStyle w:val="Rubrik2"/>
        <w:ind w:left="0" w:firstLine="0"/>
      </w:pPr>
      <w:r>
        <w:t>5</w:t>
      </w:r>
      <w:r w:rsidR="0035188E">
        <w:t xml:space="preserve">   </w:t>
      </w:r>
      <w:r w:rsidR="00A03B84">
        <w:t>Valberedning</w:t>
      </w:r>
      <w:r w:rsidR="00167FD0" w:rsidRPr="00923D97">
        <w:t xml:space="preserve"> </w:t>
      </w:r>
    </w:p>
    <w:p w14:paraId="0133FAAB" w14:textId="0562F61A" w:rsidR="0096655B" w:rsidRPr="00923D97" w:rsidRDefault="004516D8" w:rsidP="004516D8">
      <w:r>
        <w:t xml:space="preserve">      </w:t>
      </w:r>
      <w:r w:rsidR="00A03B84">
        <w:t xml:space="preserve">   Reda ut och få ned på papper vad det innebär att sitta med i valberedningen, vilka </w:t>
      </w:r>
      <w:r w:rsidR="00B463A7">
        <w:t xml:space="preserve">    </w:t>
      </w:r>
      <w:r w:rsidR="00A03B84">
        <w:t xml:space="preserve">platser är alla valda till och hur ser arbetsgrupperna ut och vilket ansvar har de. Skulle valberedningen ha ett förslag på en ny </w:t>
      </w:r>
      <w:r w:rsidR="00B463A7">
        <w:t>festkommitté så får de gärna ansvara för att en sådan blir till.</w:t>
      </w:r>
      <w:r w:rsidR="00A03B84">
        <w:t xml:space="preserve"> </w:t>
      </w:r>
    </w:p>
    <w:p w14:paraId="4976629D" w14:textId="648A4A7C" w:rsidR="0035188E" w:rsidRDefault="0035188E" w:rsidP="0035188E">
      <w:pPr>
        <w:pStyle w:val="Rubrik2"/>
        <w:ind w:left="0" w:firstLine="0"/>
      </w:pPr>
      <w:r>
        <w:t xml:space="preserve"> </w:t>
      </w:r>
    </w:p>
    <w:p w14:paraId="4224315C" w14:textId="551E9C22" w:rsidR="0096655B" w:rsidRPr="00923D97" w:rsidRDefault="00C7133E" w:rsidP="00DE5371">
      <w:pPr>
        <w:pStyle w:val="Rubrik2"/>
        <w:ind w:left="0" w:firstLine="0"/>
      </w:pPr>
      <w:r>
        <w:t>6</w:t>
      </w:r>
      <w:r w:rsidR="00B2769D">
        <w:t xml:space="preserve">   </w:t>
      </w:r>
      <w:r w:rsidR="00B463A7">
        <w:t>Vattenförsörjning</w:t>
      </w:r>
    </w:p>
    <w:p w14:paraId="75F02AF6" w14:textId="77777777" w:rsidR="00B463A7" w:rsidRDefault="00B2769D" w:rsidP="00B463A7">
      <w:pPr>
        <w:pStyle w:val="Rubrik2"/>
        <w:rPr>
          <w:b w:val="0"/>
          <w:bCs/>
        </w:rPr>
      </w:pPr>
      <w:r>
        <w:t xml:space="preserve">   </w:t>
      </w:r>
      <w:r w:rsidR="00B463A7">
        <w:t xml:space="preserve">  </w:t>
      </w:r>
      <w:r w:rsidR="00B463A7">
        <w:rPr>
          <w:b w:val="0"/>
          <w:bCs/>
        </w:rPr>
        <w:t>Har haft problem med vattennivån i veckan, är det skit i gamla borrhålet? Vilka är våra</w:t>
      </w:r>
    </w:p>
    <w:p w14:paraId="182AF6E2" w14:textId="4087F31A" w:rsidR="00DE5371" w:rsidRDefault="00B463A7" w:rsidP="00B463A7">
      <w:pPr>
        <w:pStyle w:val="Rubrik2"/>
        <w:rPr>
          <w:b w:val="0"/>
          <w:bCs/>
        </w:rPr>
      </w:pPr>
      <w:r>
        <w:rPr>
          <w:b w:val="0"/>
          <w:bCs/>
        </w:rPr>
        <w:t xml:space="preserve">     alternativ framåt som vi skall jobba vidare med</w:t>
      </w:r>
    </w:p>
    <w:p w14:paraId="3A85F401" w14:textId="77777777" w:rsidR="00B463A7" w:rsidRPr="00B463A7" w:rsidRDefault="00B463A7" w:rsidP="00B463A7"/>
    <w:p w14:paraId="3B6FDE58" w14:textId="1363EEF5" w:rsidR="00B463A7" w:rsidRDefault="00B463A7" w:rsidP="00B463A7">
      <w:pPr>
        <w:pStyle w:val="Liststycke"/>
        <w:numPr>
          <w:ilvl w:val="0"/>
          <w:numId w:val="5"/>
        </w:numPr>
      </w:pPr>
      <w:r>
        <w:t>Behålla det som de är</w:t>
      </w:r>
    </w:p>
    <w:p w14:paraId="7BD2DC48" w14:textId="70B0394B" w:rsidR="00B463A7" w:rsidRDefault="00B463A7" w:rsidP="00B463A7">
      <w:pPr>
        <w:pStyle w:val="Liststycke"/>
        <w:numPr>
          <w:ilvl w:val="0"/>
          <w:numId w:val="5"/>
        </w:numPr>
      </w:pPr>
      <w:r>
        <w:t>Borra ett vattenhål till</w:t>
      </w:r>
    </w:p>
    <w:p w14:paraId="3392F453" w14:textId="3FEE8FBF" w:rsidR="00B463A7" w:rsidRDefault="00B463A7" w:rsidP="00B463A7">
      <w:pPr>
        <w:pStyle w:val="Liststycke"/>
        <w:numPr>
          <w:ilvl w:val="0"/>
          <w:numId w:val="5"/>
        </w:numPr>
      </w:pPr>
      <w:r>
        <w:t>Kommunalt via Iggesund</w:t>
      </w:r>
    </w:p>
    <w:p w14:paraId="3E0D73DE" w14:textId="0A43D7B8" w:rsidR="00B463A7" w:rsidRPr="00B463A7" w:rsidRDefault="00B463A7" w:rsidP="00B463A7">
      <w:pPr>
        <w:ind w:left="240"/>
      </w:pPr>
      <w:r>
        <w:t>Hur ser det tredje hålet ut? Är det myrvatten? Ska vi testa vattnet</w:t>
      </w:r>
    </w:p>
    <w:p w14:paraId="0050BD41" w14:textId="67B76823" w:rsidR="00225EF7" w:rsidRPr="00225EF7" w:rsidRDefault="00B463A7" w:rsidP="00225EF7">
      <w:r>
        <w:t xml:space="preserve"> </w:t>
      </w:r>
    </w:p>
    <w:p w14:paraId="6C795321" w14:textId="01036618" w:rsidR="00167FD0" w:rsidRDefault="00C7133E" w:rsidP="005423EA">
      <w:pPr>
        <w:pStyle w:val="Rubrik2"/>
      </w:pPr>
      <w:proofErr w:type="gramStart"/>
      <w:r>
        <w:t xml:space="preserve">7 </w:t>
      </w:r>
      <w:r w:rsidR="00B463A7">
        <w:t xml:space="preserve"> Budget</w:t>
      </w:r>
      <w:proofErr w:type="gramEnd"/>
      <w:r w:rsidR="00B463A7">
        <w:t xml:space="preserve"> 2023</w:t>
      </w:r>
    </w:p>
    <w:p w14:paraId="106F05A8" w14:textId="7C1C56FF" w:rsidR="00DE5371" w:rsidRDefault="00656000" w:rsidP="00B463A7">
      <w:r>
        <w:t xml:space="preserve">   </w:t>
      </w:r>
      <w:r w:rsidR="00DE5371">
        <w:t xml:space="preserve"> </w:t>
      </w:r>
      <w:r w:rsidR="00B463A7">
        <w:t>Sandfickan som Tommy föreslog var inget att ha, frågan utreds vidare. Kostnader för att restaurera upp vägarna inom området</w:t>
      </w:r>
    </w:p>
    <w:p w14:paraId="2B96DC3D" w14:textId="77777777" w:rsidR="00AE0FBA" w:rsidRDefault="00AE0FBA" w:rsidP="00656000"/>
    <w:p w14:paraId="0AB9F149" w14:textId="1B7F67C5" w:rsidR="00D42CEB" w:rsidRDefault="00C7133E" w:rsidP="00D42CEB">
      <w:pPr>
        <w:pStyle w:val="Rubrik2"/>
      </w:pPr>
      <w:proofErr w:type="gramStart"/>
      <w:r>
        <w:t xml:space="preserve">8 </w:t>
      </w:r>
      <w:r w:rsidR="00B463A7">
        <w:t xml:space="preserve"> Nästa</w:t>
      </w:r>
      <w:proofErr w:type="gramEnd"/>
      <w:r w:rsidR="00B463A7">
        <w:t xml:space="preserve"> möte</w:t>
      </w:r>
    </w:p>
    <w:p w14:paraId="37A34C38" w14:textId="6328A025" w:rsidR="00D42CEB" w:rsidRDefault="00B463A7" w:rsidP="00AE0FBA">
      <w:r>
        <w:t xml:space="preserve">    Styrelsemöte 30 januari 18.00 hos Lars</w:t>
      </w:r>
      <w:r w:rsidR="00AE0FBA">
        <w:t xml:space="preserve">       </w:t>
      </w:r>
    </w:p>
    <w:p w14:paraId="3229027F" w14:textId="641AA092" w:rsidR="002E7EA3" w:rsidRDefault="00733313" w:rsidP="00150868">
      <w:pPr>
        <w:pStyle w:val="Rubrik2"/>
        <w:ind w:left="0" w:firstLine="0"/>
      </w:pPr>
      <w:proofErr w:type="gramStart"/>
      <w:r>
        <w:t>9</w:t>
      </w:r>
      <w:r w:rsidR="002E7EA3" w:rsidRPr="00923D97">
        <w:t xml:space="preserve">  </w:t>
      </w:r>
      <w:r w:rsidR="004516D8">
        <w:t>Mötets</w:t>
      </w:r>
      <w:proofErr w:type="gramEnd"/>
      <w:r w:rsidR="004516D8">
        <w:t xml:space="preserve"> avslutning</w:t>
      </w:r>
    </w:p>
    <w:p w14:paraId="5220EB85" w14:textId="6927CCB9" w:rsidR="001E31CB" w:rsidRDefault="00AE0FBA" w:rsidP="005423EA">
      <w:r>
        <w:t xml:space="preserve">       </w:t>
      </w:r>
    </w:p>
    <w:p w14:paraId="64AD2E1F" w14:textId="77777777" w:rsidR="001E31CB" w:rsidRDefault="001E31CB" w:rsidP="006B6463">
      <w:pPr>
        <w:tabs>
          <w:tab w:val="left" w:pos="4536"/>
        </w:tabs>
      </w:pPr>
    </w:p>
    <w:p w14:paraId="6409DAE9" w14:textId="28948488" w:rsidR="006B6463" w:rsidRDefault="006B6463" w:rsidP="006B6463">
      <w:pPr>
        <w:tabs>
          <w:tab w:val="left" w:pos="4536"/>
        </w:tabs>
      </w:pPr>
      <w:r>
        <w:t xml:space="preserve">Vid anteckningarna </w:t>
      </w:r>
      <w:r>
        <w:tab/>
        <w:t>Justeras</w:t>
      </w:r>
    </w:p>
    <w:p w14:paraId="69201833" w14:textId="31B01E20" w:rsidR="006B6463" w:rsidRDefault="00524460" w:rsidP="00C96C34">
      <w:pPr>
        <w:tabs>
          <w:tab w:val="left" w:pos="4536"/>
        </w:tabs>
      </w:pPr>
      <w:r>
        <w:t>Petra Arborén</w:t>
      </w:r>
      <w:r w:rsidR="00C96C34">
        <w:tab/>
        <w:t xml:space="preserve">Ulf </w:t>
      </w:r>
      <w:proofErr w:type="spellStart"/>
      <w:r w:rsidR="00C96C34">
        <w:t>Dalenius</w:t>
      </w:r>
      <w:proofErr w:type="spellEnd"/>
    </w:p>
    <w:sectPr w:rsidR="006B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2E35"/>
    <w:multiLevelType w:val="hybridMultilevel"/>
    <w:tmpl w:val="3CC821C2"/>
    <w:lvl w:ilvl="0" w:tplc="C5F031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647E40"/>
    <w:multiLevelType w:val="hybridMultilevel"/>
    <w:tmpl w:val="E6BAF2D6"/>
    <w:lvl w:ilvl="0" w:tplc="893C2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6D"/>
    <w:multiLevelType w:val="hybridMultilevel"/>
    <w:tmpl w:val="52249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5B9F"/>
    <w:multiLevelType w:val="hybridMultilevel"/>
    <w:tmpl w:val="490CE95E"/>
    <w:lvl w:ilvl="0" w:tplc="86A28986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50631939"/>
    <w:multiLevelType w:val="hybridMultilevel"/>
    <w:tmpl w:val="7832A948"/>
    <w:lvl w:ilvl="0" w:tplc="2B664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340104">
    <w:abstractNumId w:val="2"/>
  </w:num>
  <w:num w:numId="2" w16cid:durableId="14887469">
    <w:abstractNumId w:val="0"/>
  </w:num>
  <w:num w:numId="3" w16cid:durableId="258829754">
    <w:abstractNumId w:val="1"/>
  </w:num>
  <w:num w:numId="4" w16cid:durableId="2085487092">
    <w:abstractNumId w:val="4"/>
  </w:num>
  <w:num w:numId="5" w16cid:durableId="1000813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D0"/>
    <w:rsid w:val="0002570E"/>
    <w:rsid w:val="00035437"/>
    <w:rsid w:val="000A239A"/>
    <w:rsid w:val="00150868"/>
    <w:rsid w:val="00167EEA"/>
    <w:rsid w:val="00167FD0"/>
    <w:rsid w:val="00180442"/>
    <w:rsid w:val="001E31CB"/>
    <w:rsid w:val="00225EF7"/>
    <w:rsid w:val="002E7EA3"/>
    <w:rsid w:val="00344F26"/>
    <w:rsid w:val="0035188E"/>
    <w:rsid w:val="003728DD"/>
    <w:rsid w:val="0044479A"/>
    <w:rsid w:val="004516D8"/>
    <w:rsid w:val="00524460"/>
    <w:rsid w:val="005423EA"/>
    <w:rsid w:val="00561BF2"/>
    <w:rsid w:val="00584D4F"/>
    <w:rsid w:val="005C1986"/>
    <w:rsid w:val="006546C5"/>
    <w:rsid w:val="00656000"/>
    <w:rsid w:val="006B6463"/>
    <w:rsid w:val="00733313"/>
    <w:rsid w:val="008A552F"/>
    <w:rsid w:val="00923D97"/>
    <w:rsid w:val="0093040A"/>
    <w:rsid w:val="0096655B"/>
    <w:rsid w:val="009B594F"/>
    <w:rsid w:val="009E4021"/>
    <w:rsid w:val="00A03B84"/>
    <w:rsid w:val="00A4023C"/>
    <w:rsid w:val="00A618CF"/>
    <w:rsid w:val="00AE0FBA"/>
    <w:rsid w:val="00B003F1"/>
    <w:rsid w:val="00B21BC3"/>
    <w:rsid w:val="00B2769D"/>
    <w:rsid w:val="00B30389"/>
    <w:rsid w:val="00B3129C"/>
    <w:rsid w:val="00B463A7"/>
    <w:rsid w:val="00C0247B"/>
    <w:rsid w:val="00C7133E"/>
    <w:rsid w:val="00C72F01"/>
    <w:rsid w:val="00C96C34"/>
    <w:rsid w:val="00CE580F"/>
    <w:rsid w:val="00CF6752"/>
    <w:rsid w:val="00D42CEB"/>
    <w:rsid w:val="00DE5371"/>
    <w:rsid w:val="00E148F1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C309"/>
  <w15:chartTrackingRefBased/>
  <w15:docId w15:val="{23F6B80B-4D45-4C59-B80A-C005E1C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63"/>
    <w:pPr>
      <w:tabs>
        <w:tab w:val="left" w:pos="0"/>
      </w:tabs>
      <w:spacing w:line="240" w:lineRule="auto"/>
    </w:pPr>
    <w:rPr>
      <w:rFonts w:ascii="Arial" w:eastAsia="Times New Roman" w:hAnsi="Arial" w:cs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23EA"/>
    <w:pPr>
      <w:keepNext/>
      <w:keepLines/>
      <w:spacing w:before="240" w:after="0"/>
      <w:outlineLvl w:val="0"/>
    </w:pPr>
    <w:rPr>
      <w:rFonts w:cstheme="majorBidi"/>
      <w:b/>
      <w:color w:val="2E74B5" w:themeColor="accent1" w:themeShade="BF"/>
      <w:sz w:val="32"/>
      <w:szCs w:val="32"/>
    </w:rPr>
  </w:style>
  <w:style w:type="paragraph" w:styleId="Rubrik2">
    <w:name w:val="heading 2"/>
    <w:aliases w:val="Paragraf"/>
    <w:basedOn w:val="Normal"/>
    <w:next w:val="Normal"/>
    <w:link w:val="Rubrik2Char"/>
    <w:uiPriority w:val="9"/>
    <w:unhideWhenUsed/>
    <w:qFormat/>
    <w:rsid w:val="006B6463"/>
    <w:pPr>
      <w:tabs>
        <w:tab w:val="left" w:pos="567"/>
      </w:tabs>
      <w:spacing w:after="0"/>
      <w:ind w:left="567" w:hanging="567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67FD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423EA"/>
    <w:rPr>
      <w:rFonts w:ascii="Arial" w:eastAsia="Times New Roman" w:hAnsi="Arial" w:cstheme="majorBidi"/>
      <w:b/>
      <w:color w:val="2E74B5" w:themeColor="accent1" w:themeShade="BF"/>
      <w:sz w:val="32"/>
      <w:szCs w:val="32"/>
      <w:lang w:eastAsia="sv-SE"/>
    </w:rPr>
  </w:style>
  <w:style w:type="paragraph" w:styleId="Liststycke">
    <w:name w:val="List Paragraph"/>
    <w:aliases w:val="Beslut"/>
    <w:basedOn w:val="Normal"/>
    <w:uiPriority w:val="34"/>
    <w:qFormat/>
    <w:rsid w:val="00584D4F"/>
    <w:pPr>
      <w:tabs>
        <w:tab w:val="clear" w:pos="0"/>
        <w:tab w:val="left" w:pos="567"/>
      </w:tabs>
      <w:ind w:left="567"/>
    </w:pPr>
  </w:style>
  <w:style w:type="character" w:customStyle="1" w:styleId="Rubrik2Char">
    <w:name w:val="Rubrik 2 Char"/>
    <w:aliases w:val="Paragraf Char"/>
    <w:basedOn w:val="Standardstycketeckensnitt"/>
    <w:link w:val="Rubrik2"/>
    <w:uiPriority w:val="9"/>
    <w:rsid w:val="006B6463"/>
    <w:rPr>
      <w:rFonts w:ascii="Arial" w:eastAsia="Times New Roman" w:hAnsi="Arial" w:cs="Arial"/>
      <w:b/>
      <w:szCs w:val="24"/>
      <w:lang w:eastAsia="sv-SE"/>
    </w:rPr>
  </w:style>
  <w:style w:type="paragraph" w:styleId="Ingetavstnd">
    <w:name w:val="No Spacing"/>
    <w:uiPriority w:val="1"/>
    <w:qFormat/>
    <w:rsid w:val="00DE5371"/>
    <w:pPr>
      <w:tabs>
        <w:tab w:val="left" w:pos="0"/>
      </w:tabs>
      <w:spacing w:after="0" w:line="240" w:lineRule="auto"/>
    </w:pPr>
    <w:rPr>
      <w:rFonts w:ascii="Arial" w:eastAsia="Times New Roman" w:hAnsi="Arial" w:cs="Arial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F117-C091-4947-9112-85601F9C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Petra Arborén</cp:lastModifiedBy>
  <cp:revision>4</cp:revision>
  <dcterms:created xsi:type="dcterms:W3CDTF">2022-12-28T07:51:00Z</dcterms:created>
  <dcterms:modified xsi:type="dcterms:W3CDTF">2022-12-28T17:26:00Z</dcterms:modified>
</cp:coreProperties>
</file>