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A37B2C">
        <w:rPr>
          <w:b/>
          <w:sz w:val="24"/>
        </w:rPr>
        <w:t>7 maj</w:t>
      </w:r>
      <w:r w:rsidR="00520EFC">
        <w:rPr>
          <w:b/>
          <w:sz w:val="24"/>
        </w:rPr>
        <w:t xml:space="preserve"> 2020 1</w:t>
      </w:r>
      <w:r w:rsidR="00A37B2C">
        <w:rPr>
          <w:b/>
          <w:sz w:val="24"/>
        </w:rPr>
        <w:t>7</w:t>
      </w:r>
      <w:r w:rsidR="00520EFC">
        <w:rPr>
          <w:b/>
          <w:sz w:val="24"/>
        </w:rPr>
        <w:t>.00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1F0A36" w:rsidRDefault="00854C9B" w:rsidP="00653A5C">
      <w:pPr>
        <w:pStyle w:val="Liststycke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520EFC" w:rsidRDefault="00472A32" w:rsidP="00520EFC">
      <w:pPr>
        <w:spacing w:after="0"/>
        <w:rPr>
          <w:b/>
        </w:rPr>
      </w:pPr>
    </w:p>
    <w:p w:rsidR="00BA3064" w:rsidRPr="00A37B2C" w:rsidRDefault="008E1B30" w:rsidP="00B44E27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A37B2C">
        <w:rPr>
          <w:b/>
          <w:sz w:val="24"/>
        </w:rPr>
        <w:t>Ekonomi</w:t>
      </w:r>
      <w:r w:rsidR="00A37B2C">
        <w:rPr>
          <w:b/>
          <w:sz w:val="24"/>
        </w:rPr>
        <w:t xml:space="preserve">: </w:t>
      </w:r>
      <w:r w:rsidR="00A37B2C">
        <w:rPr>
          <w:sz w:val="24"/>
        </w:rPr>
        <w:t xml:space="preserve">Alla som fått betalningspåminnelse </w:t>
      </w:r>
      <w:r w:rsidR="00F30407">
        <w:rPr>
          <w:sz w:val="24"/>
        </w:rPr>
        <w:t>för sen</w:t>
      </w:r>
      <w:r w:rsidR="00A37B2C">
        <w:rPr>
          <w:sz w:val="24"/>
        </w:rPr>
        <w:t xml:space="preserve"> föreningsavgift är betalda. Förfallodag skall förtydligas, samt att det skall heta administrationsavgift istället för påminnelseavgift. Lars närvarade hos kronofogden under dagen ang. utmätning av en fastighet i vintergatsbyn.</w:t>
      </w:r>
    </w:p>
    <w:p w:rsidR="00BA3064" w:rsidRPr="00520EFC" w:rsidRDefault="00BA3064" w:rsidP="00520EFC">
      <w:pPr>
        <w:spacing w:after="0"/>
        <w:ind w:left="720"/>
        <w:rPr>
          <w:sz w:val="24"/>
        </w:rPr>
      </w:pPr>
    </w:p>
    <w:p w:rsidR="0015438D" w:rsidRDefault="00A37B2C" w:rsidP="00A37B2C">
      <w:pPr>
        <w:pStyle w:val="Liststycke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Å</w:t>
      </w:r>
      <w:r w:rsidR="00BA3064">
        <w:rPr>
          <w:b/>
          <w:sz w:val="24"/>
        </w:rPr>
        <w:t>rsmötet</w:t>
      </w:r>
      <w:r w:rsidR="007A6873" w:rsidRPr="007A6873">
        <w:rPr>
          <w:b/>
          <w:sz w:val="24"/>
        </w:rPr>
        <w:t>:</w:t>
      </w:r>
      <w:r w:rsidR="00BA3064">
        <w:rPr>
          <w:b/>
          <w:sz w:val="24"/>
        </w:rPr>
        <w:t xml:space="preserve"> </w:t>
      </w:r>
      <w:r>
        <w:rPr>
          <w:sz w:val="24"/>
        </w:rPr>
        <w:t xml:space="preserve">Beslutat att genomföra årsmötet den 21 maj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16.00 vid paviljongen. Mer info via mail och plakat vid infart vintergatsbyn.</w:t>
      </w:r>
    </w:p>
    <w:p w:rsidR="00F30407" w:rsidRPr="00F30407" w:rsidRDefault="00F30407" w:rsidP="00F30407">
      <w:pPr>
        <w:spacing w:after="0"/>
        <w:rPr>
          <w:sz w:val="24"/>
        </w:rPr>
      </w:pPr>
      <w:bookmarkStart w:id="0" w:name="_GoBack"/>
      <w:bookmarkEnd w:id="0"/>
    </w:p>
    <w:p w:rsidR="0015438D" w:rsidRPr="0015438D" w:rsidRDefault="0015438D" w:rsidP="0015438D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Avstämning valberedningen: </w:t>
      </w:r>
      <w:r w:rsidRPr="0015438D">
        <w:rPr>
          <w:sz w:val="24"/>
        </w:rPr>
        <w:t>Läget är under kontroll</w:t>
      </w:r>
      <w:r>
        <w:rPr>
          <w:sz w:val="24"/>
        </w:rPr>
        <w:t>, enda funderingen som finns är att det skulle behöva tillsättas en grupp för bryggan i båthamnen.</w:t>
      </w:r>
    </w:p>
    <w:p w:rsidR="0015438D" w:rsidRPr="0015438D" w:rsidRDefault="0015438D" w:rsidP="0015438D">
      <w:pPr>
        <w:pStyle w:val="Liststycke"/>
        <w:rPr>
          <w:b/>
          <w:sz w:val="24"/>
        </w:rPr>
      </w:pPr>
    </w:p>
    <w:p w:rsidR="0015438D" w:rsidRPr="0015438D" w:rsidRDefault="0015438D" w:rsidP="0015438D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Planering arbetsdag: </w:t>
      </w:r>
      <w:r>
        <w:rPr>
          <w:sz w:val="24"/>
        </w:rPr>
        <w:t>2</w:t>
      </w:r>
      <w:r w:rsidR="00A37B2C">
        <w:rPr>
          <w:sz w:val="24"/>
        </w:rPr>
        <w:t>3 maj</w:t>
      </w:r>
      <w:r>
        <w:rPr>
          <w:sz w:val="24"/>
        </w:rPr>
        <w:t xml:space="preserve"> är nästa arbetsdag</w:t>
      </w:r>
      <w:r w:rsidR="00A37B2C">
        <w:rPr>
          <w:sz w:val="24"/>
        </w:rPr>
        <w:t>, anmälan innan arbetsdagen för att minska risken för folksamlingar, se utskickad information om detta.</w:t>
      </w:r>
    </w:p>
    <w:p w:rsidR="0015438D" w:rsidRPr="0015438D" w:rsidRDefault="0015438D" w:rsidP="0015438D">
      <w:pPr>
        <w:spacing w:after="0"/>
        <w:rPr>
          <w:b/>
          <w:sz w:val="24"/>
        </w:rPr>
      </w:pPr>
    </w:p>
    <w:p w:rsidR="005175B8" w:rsidRPr="005175B8" w:rsidRDefault="00657C40" w:rsidP="005175B8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A37B2C">
        <w:rPr>
          <w:b/>
          <w:sz w:val="24"/>
        </w:rPr>
        <w:t>Övriga frågor:</w:t>
      </w:r>
      <w:r w:rsidR="000D2DDF" w:rsidRPr="00A37B2C">
        <w:rPr>
          <w:b/>
          <w:sz w:val="24"/>
        </w:rPr>
        <w:t xml:space="preserve"> </w:t>
      </w:r>
      <w:r w:rsidR="00A37B2C">
        <w:rPr>
          <w:sz w:val="24"/>
        </w:rPr>
        <w:t xml:space="preserve">Nyinflyttade Lyran 48. Vattenprov gjort och ett nytt är beställt. Fortsatta diskussioner med Augustinsson om dikesröjning och dikning.  </w:t>
      </w:r>
      <w:r w:rsidR="005175B8">
        <w:rPr>
          <w:sz w:val="24"/>
        </w:rPr>
        <w:t xml:space="preserve">Ett förslag från en medlem i föreningen är att sätta upp hyllor i ”busskuren” vid infarten för att kunna ställa dit böcker. </w:t>
      </w:r>
    </w:p>
    <w:p w:rsidR="00A37B2C" w:rsidRPr="00A37B2C" w:rsidRDefault="00A37B2C" w:rsidP="00A37B2C">
      <w:pPr>
        <w:pStyle w:val="Liststycke"/>
        <w:rPr>
          <w:sz w:val="24"/>
        </w:rPr>
      </w:pPr>
    </w:p>
    <w:p w:rsidR="00A37B2C" w:rsidRPr="00A37B2C" w:rsidRDefault="00A37B2C" w:rsidP="00A37B2C">
      <w:pPr>
        <w:pStyle w:val="Liststycke"/>
        <w:spacing w:after="0"/>
        <w:rPr>
          <w:sz w:val="24"/>
        </w:rPr>
      </w:pPr>
    </w:p>
    <w:p w:rsidR="000F568C" w:rsidRPr="009B69F9" w:rsidRDefault="009B69F9" w:rsidP="000F568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</w:p>
    <w:p w:rsidR="001A5B1A" w:rsidRDefault="001A5B1A" w:rsidP="000F568C">
      <w:pPr>
        <w:pStyle w:val="Liststycke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stycke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B"/>
    <w:rsid w:val="00050651"/>
    <w:rsid w:val="00053FD0"/>
    <w:rsid w:val="000639EC"/>
    <w:rsid w:val="00090E7F"/>
    <w:rsid w:val="000D2DDF"/>
    <w:rsid w:val="000F568C"/>
    <w:rsid w:val="001021E0"/>
    <w:rsid w:val="0013329F"/>
    <w:rsid w:val="0015438D"/>
    <w:rsid w:val="001739E4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595B"/>
    <w:rsid w:val="009D6119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A3064"/>
    <w:rsid w:val="00BB511F"/>
    <w:rsid w:val="00BB6528"/>
    <w:rsid w:val="00BF22C2"/>
    <w:rsid w:val="00BF3ED4"/>
    <w:rsid w:val="00C273E3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5365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Petra Arborén</cp:lastModifiedBy>
  <cp:revision>4</cp:revision>
  <dcterms:created xsi:type="dcterms:W3CDTF">2020-05-20T04:36:00Z</dcterms:created>
  <dcterms:modified xsi:type="dcterms:W3CDTF">2020-05-20T04:49:00Z</dcterms:modified>
</cp:coreProperties>
</file>